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6C7D6" w14:textId="54D2AFF1" w:rsidR="007E472B" w:rsidRPr="007E472B" w:rsidRDefault="007E472B">
      <w:pPr>
        <w:rPr>
          <w:color w:val="FF0000"/>
          <w:lang w:val="hu-HU"/>
        </w:rPr>
      </w:pPr>
      <w:r w:rsidRPr="007E472B">
        <w:rPr>
          <w:color w:val="FF0000"/>
          <w:lang w:val="hu-HU"/>
        </w:rPr>
        <w:t>KÖZLEMÉNY</w:t>
      </w:r>
    </w:p>
    <w:p w14:paraId="31B49242" w14:textId="51664F0F" w:rsidR="007E472B" w:rsidRPr="007E472B" w:rsidRDefault="007E472B">
      <w:pPr>
        <w:rPr>
          <w:color w:val="FF0000"/>
          <w:lang w:val="hu-HU"/>
        </w:rPr>
      </w:pPr>
      <w:r w:rsidRPr="007E472B">
        <w:rPr>
          <w:color w:val="FF0000"/>
          <w:lang w:val="hu-HU"/>
        </w:rPr>
        <w:t>Temesvár, 2019. 12. 02.</w:t>
      </w:r>
    </w:p>
    <w:p w14:paraId="47E53F17" w14:textId="2CE4D844" w:rsidR="007E472B" w:rsidRPr="00491C44" w:rsidRDefault="00491C44" w:rsidP="00491C44">
      <w:pPr>
        <w:jc w:val="center"/>
        <w:rPr>
          <w:b/>
          <w:bCs/>
          <w:sz w:val="28"/>
          <w:szCs w:val="28"/>
          <w:lang w:val="hu-HU"/>
        </w:rPr>
      </w:pPr>
      <w:r w:rsidRPr="00491C44">
        <w:rPr>
          <w:b/>
          <w:bCs/>
          <w:sz w:val="28"/>
          <w:szCs w:val="28"/>
          <w:lang w:val="hu-HU"/>
        </w:rPr>
        <w:t>Temesvár: nagyszabású emlékhetet szerveznek a forradalom 30</w:t>
      </w:r>
      <w:r w:rsidR="00CE2892">
        <w:rPr>
          <w:b/>
          <w:bCs/>
          <w:sz w:val="28"/>
          <w:szCs w:val="28"/>
          <w:lang w:val="hu-HU"/>
        </w:rPr>
        <w:t xml:space="preserve">. </w:t>
      </w:r>
      <w:r w:rsidRPr="00491C44">
        <w:rPr>
          <w:b/>
          <w:bCs/>
          <w:sz w:val="28"/>
          <w:szCs w:val="28"/>
          <w:lang w:val="hu-HU"/>
        </w:rPr>
        <w:t>évfordulójára</w:t>
      </w:r>
    </w:p>
    <w:p w14:paraId="45580854" w14:textId="02575AB6" w:rsidR="00491C44" w:rsidRPr="00491C44" w:rsidRDefault="00491C44" w:rsidP="00491C44">
      <w:pPr>
        <w:jc w:val="center"/>
        <w:rPr>
          <w:b/>
          <w:bCs/>
          <w:i/>
          <w:iCs/>
          <w:sz w:val="24"/>
          <w:szCs w:val="24"/>
          <w:lang w:val="hu-HU"/>
        </w:rPr>
      </w:pPr>
      <w:r w:rsidRPr="00491C44">
        <w:rPr>
          <w:b/>
          <w:bCs/>
          <w:i/>
          <w:iCs/>
          <w:sz w:val="24"/>
          <w:szCs w:val="24"/>
          <w:lang w:val="hu-HU"/>
        </w:rPr>
        <w:t>Orbán Viktor is jelen lesz az ünnepi gálán</w:t>
      </w:r>
    </w:p>
    <w:p w14:paraId="0EDA311A" w14:textId="71A58DD5" w:rsidR="007E472B" w:rsidRPr="00CE2892" w:rsidRDefault="007E472B" w:rsidP="007E472B">
      <w:pPr>
        <w:jc w:val="both"/>
        <w:rPr>
          <w:b/>
          <w:bCs/>
          <w:lang w:val="hu-HU"/>
        </w:rPr>
      </w:pPr>
      <w:r w:rsidRPr="00CE2892">
        <w:rPr>
          <w:b/>
          <w:bCs/>
          <w:lang w:val="hu-HU"/>
        </w:rPr>
        <w:t xml:space="preserve">A temesvári forradalom 30. évfordulója alkalmából szervez nagyszabású, számos eseményt magába foglaló programsorozatot az Erdélyi Magyar Nemzeti Tanács. Erről </w:t>
      </w:r>
      <w:proofErr w:type="spellStart"/>
      <w:r w:rsidRPr="00CE2892">
        <w:rPr>
          <w:b/>
          <w:bCs/>
          <w:lang w:val="hu-HU"/>
        </w:rPr>
        <w:t>Toró</w:t>
      </w:r>
      <w:proofErr w:type="spellEnd"/>
      <w:r w:rsidRPr="00CE2892">
        <w:rPr>
          <w:b/>
          <w:bCs/>
          <w:lang w:val="hu-HU"/>
        </w:rPr>
        <w:t xml:space="preserve"> T. Tibor, az esemény főszervezője és Kása Zsolt, az EMNT országos alelnöke tájékoztatták a sajtó képviselőit. A hétfő déli sajtótájékoztatón elhangzott: </w:t>
      </w:r>
      <w:r w:rsidR="00E855B5" w:rsidRPr="00CE2892">
        <w:rPr>
          <w:b/>
          <w:bCs/>
          <w:lang w:val="hu-HU"/>
        </w:rPr>
        <w:t xml:space="preserve">a szervezők célja, hogy a fiatal generációkhoz is közelebb hozzák a rendszerváltás eseményeit, s meg szeretnék honosítani azt az erdélyi magyar emlékezetpolitikai diskurzust, mely megakadályozza, hogy Temesvár és Tőkés László szerepét kiradírozzák a romániai forradalmat vizsgáló és feltáró történetírásból. </w:t>
      </w:r>
    </w:p>
    <w:p w14:paraId="1955F241" w14:textId="34B55320" w:rsidR="00E855B5" w:rsidRDefault="00E855B5" w:rsidP="00E855B5">
      <w:pPr>
        <w:jc w:val="both"/>
        <w:rPr>
          <w:lang w:val="hu-HU"/>
        </w:rPr>
      </w:pPr>
      <w:r>
        <w:rPr>
          <w:lang w:val="hu-HU"/>
        </w:rPr>
        <w:t>„Minden kerek évforduló jó alkalom arra, hogy felidézzük a sorsformáló eseményeket. Célunk, hogy közelebb hozzuk a fiatal generációkhoz a forradalom történéseit, s újra fel szeretnénk hívni a figyelmet arra, hogy Temesvárnak, valamint Tőkés Lászlónak, mint az 1989-es forradalom szikra</w:t>
      </w:r>
      <w:r w:rsidR="00CE2892">
        <w:rPr>
          <w:lang w:val="hu-HU"/>
        </w:rPr>
        <w:t>-</w:t>
      </w:r>
      <w:r>
        <w:rPr>
          <w:lang w:val="hu-HU"/>
        </w:rPr>
        <w:t xml:space="preserve">emberének, milyen kiemelkedő szerepe volt az akkori eseményekben. Normális esetben ezt mindenki a helyén kezelné, most azonban mégis szükségét érezzük annak, hogy mindenki számára világossá tegyük: a 30 évvel ezelőtti megmozdulások itt, Temesváron, kezdődtek, s volt egy ember, aki szembe mert szállni a diktatúrával” – jelentette ki </w:t>
      </w:r>
      <w:proofErr w:type="spellStart"/>
      <w:r>
        <w:rPr>
          <w:lang w:val="hu-HU"/>
        </w:rPr>
        <w:t>Toró</w:t>
      </w:r>
      <w:proofErr w:type="spellEnd"/>
      <w:r>
        <w:rPr>
          <w:lang w:val="hu-HU"/>
        </w:rPr>
        <w:t xml:space="preserve"> T. Tibor. A</w:t>
      </w:r>
      <w:r w:rsidR="00491C44">
        <w:rPr>
          <w:lang w:val="hu-HU"/>
        </w:rPr>
        <w:t xml:space="preserve"> </w:t>
      </w:r>
      <w:r>
        <w:rPr>
          <w:lang w:val="hu-HU"/>
        </w:rPr>
        <w:t xml:space="preserve">főszervező elmondta: </w:t>
      </w:r>
      <w:r w:rsidR="00491C44">
        <w:rPr>
          <w:lang w:val="hu-HU"/>
        </w:rPr>
        <w:t xml:space="preserve">az emlékhétre december 12-16. között kerül sor, 6 különböző helyszínen. </w:t>
      </w:r>
    </w:p>
    <w:p w14:paraId="7D3BFFF1" w14:textId="77777777" w:rsidR="00B366E1" w:rsidRDefault="00491C44" w:rsidP="00E855B5">
      <w:pPr>
        <w:jc w:val="both"/>
        <w:rPr>
          <w:lang w:val="hu-HU"/>
        </w:rPr>
      </w:pPr>
      <w:r>
        <w:rPr>
          <w:lang w:val="hu-HU"/>
        </w:rPr>
        <w:t xml:space="preserve">Az események december 12-én 16 órától kezdődnek a Temesvár-belvárosi református templomban, ahol egyházi szimpóziumra, előadóestre, kerekasztal-beszélgetésre, valamint </w:t>
      </w:r>
      <w:proofErr w:type="spellStart"/>
      <w:r>
        <w:rPr>
          <w:lang w:val="hu-HU"/>
        </w:rPr>
        <w:t>Újvárossy</w:t>
      </w:r>
      <w:proofErr w:type="spellEnd"/>
      <w:r>
        <w:rPr>
          <w:lang w:val="hu-HU"/>
        </w:rPr>
        <w:t xml:space="preserve"> Ernő emléktáblájának felavatására is sor kerül. </w:t>
      </w:r>
    </w:p>
    <w:p w14:paraId="5072F084" w14:textId="62496505" w:rsidR="00491C44" w:rsidRDefault="00491C44" w:rsidP="00E855B5">
      <w:pPr>
        <w:jc w:val="both"/>
        <w:rPr>
          <w:lang w:val="hu-HU"/>
        </w:rPr>
      </w:pPr>
      <w:r>
        <w:rPr>
          <w:lang w:val="hu-HU"/>
        </w:rPr>
        <w:t xml:space="preserve">December 13-án a Temesvári Műszaki Egyetem Könyvtárának aulájában veszi kezdetét </w:t>
      </w:r>
      <w:r w:rsidRPr="00B366E1">
        <w:rPr>
          <w:i/>
          <w:iCs/>
          <w:lang w:val="hu-HU"/>
        </w:rPr>
        <w:t>„Az út a szabadság felé”</w:t>
      </w:r>
      <w:r>
        <w:rPr>
          <w:lang w:val="hu-HU"/>
        </w:rPr>
        <w:t xml:space="preserve"> elnevezésű nemzetközi tudományos konferencia, melyet az Európai Emlékezet és Lelkiismeret Platform, a Temesvári Emlékbizottság és a Bálványos Intézet szervez, s melyen jeles hazai és nemzetközi meghívottak, történészek és közéleti szereplők </w:t>
      </w:r>
      <w:r w:rsidR="00B366E1">
        <w:rPr>
          <w:lang w:val="hu-HU"/>
        </w:rPr>
        <w:t xml:space="preserve">vesznek részt. A konferencia során bemutatják a </w:t>
      </w:r>
      <w:r w:rsidR="00B366E1" w:rsidRPr="00B366E1">
        <w:rPr>
          <w:i/>
          <w:iCs/>
          <w:lang w:val="hu-HU"/>
        </w:rPr>
        <w:t>Soha nem felejtünk! Olvasókönyv a fiataloknak a totalitarizmusok</w:t>
      </w:r>
      <w:r w:rsidR="00B366E1">
        <w:rPr>
          <w:lang w:val="hu-HU"/>
        </w:rPr>
        <w:t xml:space="preserve">ról című kiadványt, majd külön panelbeszélgetésekben tárgyalják a kommunizmus ideje alatt tapasztalt ellenállást, a kommunista rendszer válságát, az ellenzék kommunizmusban betöltött szerepét, valamint a kisebbségek és az egyházak elnyomását. A pénteki napot – 19 órától – az EMNT kezdeményezésére, a kolozsvári Váróterem Projekttel partnerségben létrehozott, a </w:t>
      </w:r>
      <w:r w:rsidR="00B366E1" w:rsidRPr="00B366E1">
        <w:rPr>
          <w:i/>
          <w:iCs/>
          <w:lang w:val="hu-HU"/>
        </w:rPr>
        <w:t>Temetetlenek</w:t>
      </w:r>
      <w:r w:rsidR="00B366E1">
        <w:rPr>
          <w:lang w:val="hu-HU"/>
        </w:rPr>
        <w:t xml:space="preserve"> címet viselő független színházi előadás zárja a Temesvári Csiky Gergely Állami Magyar Színház nagytermében. </w:t>
      </w:r>
    </w:p>
    <w:p w14:paraId="12EB9069" w14:textId="77777777" w:rsidR="00A15346" w:rsidRDefault="00B366E1" w:rsidP="00B366E1">
      <w:pPr>
        <w:jc w:val="both"/>
        <w:rPr>
          <w:rFonts w:ascii="Calibri" w:hAnsi="Calibri" w:cs="Calibri"/>
          <w:lang w:val="hu-HU"/>
        </w:rPr>
      </w:pPr>
      <w:r>
        <w:rPr>
          <w:lang w:val="hu-HU"/>
        </w:rPr>
        <w:t xml:space="preserve">December 14-én tovább folytatódik a konferencia, mikor is a média rendszerváltásban betöltött szerepét vizsgálják, </w:t>
      </w:r>
      <w:r w:rsidRPr="00B366E1">
        <w:rPr>
          <w:rFonts w:ascii="Calibri" w:hAnsi="Calibri" w:cs="Calibri"/>
          <w:lang w:val="hu-HU"/>
        </w:rPr>
        <w:t xml:space="preserve">valamint a 89-es temesvári események nemzetközi összefüggéseit. Az esemény zárómozzanataként kerül sor a rendszerváltók fórumára, melyen meghívott előadóként részt vesz </w:t>
      </w:r>
      <w:r w:rsidR="00491C44" w:rsidRPr="00B366E1">
        <w:rPr>
          <w:rFonts w:ascii="Calibri" w:hAnsi="Calibri" w:cs="Calibri"/>
          <w:lang w:val="hu-HU"/>
        </w:rPr>
        <w:t>Tőkés László, a temesvári forradalom szikra-embere</w:t>
      </w:r>
      <w:r w:rsidRPr="00B366E1">
        <w:rPr>
          <w:rFonts w:ascii="Calibri" w:hAnsi="Calibri" w:cs="Calibri"/>
          <w:lang w:val="hu-HU"/>
        </w:rPr>
        <w:t xml:space="preserve">, az EMNT elnöke, </w:t>
      </w:r>
      <w:r w:rsidR="00491C44" w:rsidRPr="00B366E1">
        <w:rPr>
          <w:rFonts w:ascii="Calibri" w:hAnsi="Calibri" w:cs="Calibri"/>
          <w:lang w:val="hu-HU"/>
        </w:rPr>
        <w:t>Lord David Alton, a</w:t>
      </w:r>
      <w:r w:rsidRPr="00B366E1">
        <w:rPr>
          <w:rFonts w:ascii="Calibri" w:hAnsi="Calibri" w:cs="Calibri"/>
          <w:lang w:val="hu-HU"/>
        </w:rPr>
        <w:t xml:space="preserve">z angol felsőház tagja, </w:t>
      </w:r>
      <w:proofErr w:type="spellStart"/>
      <w:r w:rsidR="00491C44" w:rsidRPr="00B366E1">
        <w:rPr>
          <w:rFonts w:ascii="Calibri" w:hAnsi="Calibri" w:cs="Calibri"/>
          <w:lang w:val="hu-HU"/>
        </w:rPr>
        <w:lastRenderedPageBreak/>
        <w:t>Janez</w:t>
      </w:r>
      <w:proofErr w:type="spellEnd"/>
      <w:r w:rsidR="00491C44" w:rsidRPr="00B366E1">
        <w:rPr>
          <w:rFonts w:ascii="Calibri" w:hAnsi="Calibri" w:cs="Calibri"/>
          <w:lang w:val="hu-HU"/>
        </w:rPr>
        <w:t xml:space="preserve"> </w:t>
      </w:r>
      <w:proofErr w:type="spellStart"/>
      <w:r w:rsidR="00491C44" w:rsidRPr="00B366E1">
        <w:rPr>
          <w:rFonts w:ascii="Calibri" w:hAnsi="Calibri" w:cs="Calibri"/>
          <w:lang w:val="hu-HU"/>
        </w:rPr>
        <w:t>Jansa</w:t>
      </w:r>
      <w:proofErr w:type="spellEnd"/>
      <w:r w:rsidR="00491C44" w:rsidRPr="00B366E1">
        <w:rPr>
          <w:rFonts w:ascii="Calibri" w:hAnsi="Calibri" w:cs="Calibri"/>
          <w:lang w:val="hu-HU"/>
        </w:rPr>
        <w:t xml:space="preserve">, volt </w:t>
      </w:r>
      <w:r w:rsidRPr="00B366E1">
        <w:rPr>
          <w:rFonts w:ascii="Calibri" w:hAnsi="Calibri" w:cs="Calibri"/>
          <w:lang w:val="hu-HU"/>
        </w:rPr>
        <w:t xml:space="preserve">szlovén </w:t>
      </w:r>
      <w:r w:rsidR="00491C44" w:rsidRPr="00B366E1">
        <w:rPr>
          <w:rFonts w:ascii="Calibri" w:hAnsi="Calibri" w:cs="Calibri"/>
          <w:lang w:val="hu-HU"/>
        </w:rPr>
        <w:t>miniszterelnök</w:t>
      </w:r>
      <w:r w:rsidRPr="00B366E1">
        <w:rPr>
          <w:rFonts w:ascii="Calibri" w:hAnsi="Calibri" w:cs="Calibri"/>
          <w:lang w:val="hu-HU"/>
        </w:rPr>
        <w:t xml:space="preserve"> és </w:t>
      </w:r>
      <w:proofErr w:type="spellStart"/>
      <w:r w:rsidR="00491C44" w:rsidRPr="00B366E1">
        <w:rPr>
          <w:rFonts w:ascii="Calibri" w:hAnsi="Calibri" w:cs="Calibri"/>
          <w:lang w:val="hu-HU"/>
        </w:rPr>
        <w:t>Łukasz</w:t>
      </w:r>
      <w:proofErr w:type="spellEnd"/>
      <w:r w:rsidR="00491C44" w:rsidRPr="00B366E1">
        <w:rPr>
          <w:rFonts w:ascii="Calibri" w:hAnsi="Calibri" w:cs="Calibri"/>
          <w:lang w:val="hu-HU"/>
        </w:rPr>
        <w:t xml:space="preserve"> </w:t>
      </w:r>
      <w:proofErr w:type="spellStart"/>
      <w:r w:rsidR="00491C44" w:rsidRPr="00B366E1">
        <w:rPr>
          <w:rFonts w:ascii="Calibri" w:hAnsi="Calibri" w:cs="Calibri"/>
          <w:lang w:val="hu-HU"/>
        </w:rPr>
        <w:t>Kamiński</w:t>
      </w:r>
      <w:proofErr w:type="spellEnd"/>
      <w:r w:rsidR="00491C44" w:rsidRPr="00B366E1">
        <w:rPr>
          <w:rFonts w:ascii="Calibri" w:hAnsi="Calibri" w:cs="Calibri"/>
          <w:lang w:val="hu-HU"/>
        </w:rPr>
        <w:t xml:space="preserve">, </w:t>
      </w:r>
      <w:r w:rsidRPr="00B366E1">
        <w:rPr>
          <w:rFonts w:ascii="Calibri" w:hAnsi="Calibri" w:cs="Calibri"/>
          <w:lang w:val="hu-HU"/>
        </w:rPr>
        <w:t xml:space="preserve">az Európai Emlékezet és Lelkiismeret Platform elnöke. </w:t>
      </w:r>
    </w:p>
    <w:p w14:paraId="60CE28DE" w14:textId="042291BB" w:rsidR="00491C44" w:rsidRDefault="00B366E1" w:rsidP="00B366E1">
      <w:pPr>
        <w:jc w:val="both"/>
        <w:rPr>
          <w:rFonts w:ascii="Calibri" w:hAnsi="Calibri" w:cs="Calibri"/>
          <w:lang w:val="hu-HU"/>
        </w:rPr>
      </w:pPr>
      <w:r>
        <w:rPr>
          <w:rFonts w:ascii="Calibri" w:hAnsi="Calibri" w:cs="Calibri"/>
          <w:lang w:val="hu-HU"/>
        </w:rPr>
        <w:t xml:space="preserve">Szombat este </w:t>
      </w:r>
      <w:r w:rsidR="00A15346">
        <w:rPr>
          <w:rFonts w:ascii="Calibri" w:hAnsi="Calibri" w:cs="Calibri"/>
          <w:lang w:val="hu-HU"/>
        </w:rPr>
        <w:t xml:space="preserve">a Temesvári Regionális Kereskedelmi Kamara rendezvénycsarnokában ünnepi gálaestre kerül sor, melynek díszvendégeként – a rendszerváltók fórumának résztvevői mellett – jelen Orbán Viktor, Magyarország miniszterelnöke is. Az ünnepi beszédeket követően a Duna Művészegyüttes direkt ezen alkalomra készített előadásának örvendezhetnek a résztvevők. </w:t>
      </w:r>
    </w:p>
    <w:p w14:paraId="6834C120" w14:textId="5FCC2431" w:rsidR="002B4ED9" w:rsidRPr="00CE2892" w:rsidRDefault="00A15346" w:rsidP="002B4ED9">
      <w:pPr>
        <w:jc w:val="both"/>
        <w:rPr>
          <w:rFonts w:ascii="Calibri" w:hAnsi="Calibri" w:cs="Calibri"/>
          <w:lang w:val="hu-HU"/>
        </w:rPr>
      </w:pPr>
      <w:r>
        <w:rPr>
          <w:rFonts w:ascii="Calibri" w:hAnsi="Calibri" w:cs="Calibri"/>
          <w:lang w:val="hu-HU"/>
        </w:rPr>
        <w:t xml:space="preserve">December 15-én a Temesvár-belvárosi református templomban Ft. Tőkés László és Ft. Erdélyi Gáza nyugalmazott </w:t>
      </w:r>
      <w:r w:rsidR="00CE2892">
        <w:rPr>
          <w:rFonts w:ascii="Calibri" w:hAnsi="Calibri" w:cs="Calibri"/>
          <w:lang w:val="hu-HU"/>
        </w:rPr>
        <w:t>felvidéki</w:t>
      </w:r>
      <w:r>
        <w:rPr>
          <w:rFonts w:ascii="Calibri" w:hAnsi="Calibri" w:cs="Calibri"/>
          <w:lang w:val="hu-HU"/>
        </w:rPr>
        <w:t xml:space="preserve"> püspök hirdet igét, ezt követően pedig </w:t>
      </w:r>
      <w:r w:rsidRPr="00A15346">
        <w:rPr>
          <w:rFonts w:ascii="Calibri" w:hAnsi="Calibri" w:cs="Calibri"/>
          <w:i/>
          <w:iCs/>
          <w:lang w:val="hu-HU"/>
        </w:rPr>
        <w:t>A Tőkés-család szerepe a 89-es ellenállásban</w:t>
      </w:r>
      <w:r>
        <w:rPr>
          <w:rFonts w:ascii="Calibri" w:hAnsi="Calibri" w:cs="Calibri"/>
          <w:lang w:val="hu-HU"/>
        </w:rPr>
        <w:t xml:space="preserve"> címmel szerveznek kerekasztal-beszélgetést. Az </w:t>
      </w:r>
      <w:proofErr w:type="spellStart"/>
      <w:r>
        <w:rPr>
          <w:rFonts w:ascii="Calibri" w:hAnsi="Calibri" w:cs="Calibri"/>
          <w:lang w:val="hu-HU"/>
        </w:rPr>
        <w:t>Újvárossy</w:t>
      </w:r>
      <w:proofErr w:type="spellEnd"/>
      <w:r>
        <w:rPr>
          <w:rFonts w:ascii="Calibri" w:hAnsi="Calibri" w:cs="Calibri"/>
          <w:lang w:val="hu-HU"/>
        </w:rPr>
        <w:t xml:space="preserve"> Ernő gyülekezeti teremben 13 órától bemutatják Borbély Ernő </w:t>
      </w:r>
      <w:r w:rsidRPr="00A15346">
        <w:rPr>
          <w:rFonts w:ascii="Calibri" w:hAnsi="Calibri" w:cs="Calibri"/>
          <w:i/>
          <w:iCs/>
          <w:lang w:val="hu-HU"/>
        </w:rPr>
        <w:t xml:space="preserve">Az </w:t>
      </w:r>
      <w:proofErr w:type="spellStart"/>
      <w:r w:rsidRPr="00A15346">
        <w:rPr>
          <w:rFonts w:ascii="Calibri" w:hAnsi="Calibri" w:cs="Calibri"/>
          <w:i/>
          <w:iCs/>
          <w:lang w:val="hu-HU"/>
        </w:rPr>
        <w:t>enyedi</w:t>
      </w:r>
      <w:proofErr w:type="spellEnd"/>
      <w:r w:rsidRPr="00A15346">
        <w:rPr>
          <w:rFonts w:ascii="Calibri" w:hAnsi="Calibri" w:cs="Calibri"/>
          <w:i/>
          <w:iCs/>
          <w:lang w:val="hu-HU"/>
        </w:rPr>
        <w:t xml:space="preserve"> politikai főiskola</w:t>
      </w:r>
      <w:r>
        <w:rPr>
          <w:rFonts w:ascii="Calibri" w:hAnsi="Calibri" w:cs="Calibri"/>
          <w:lang w:val="hu-HU"/>
        </w:rPr>
        <w:t xml:space="preserve">, Szőcs Géza </w:t>
      </w:r>
      <w:proofErr w:type="spellStart"/>
      <w:r w:rsidRPr="00A15346">
        <w:rPr>
          <w:rFonts w:ascii="Calibri" w:hAnsi="Calibri" w:cs="Calibri"/>
          <w:i/>
          <w:iCs/>
          <w:lang w:val="hu-HU"/>
        </w:rPr>
        <w:t>Azapu</w:t>
      </w:r>
      <w:proofErr w:type="spellEnd"/>
      <w:r>
        <w:rPr>
          <w:rFonts w:ascii="Calibri" w:hAnsi="Calibri" w:cs="Calibri"/>
          <w:lang w:val="hu-HU"/>
        </w:rPr>
        <w:t xml:space="preserve"> és </w:t>
      </w:r>
      <w:proofErr w:type="spellStart"/>
      <w:r>
        <w:rPr>
          <w:rFonts w:ascii="Calibri" w:hAnsi="Calibri" w:cs="Calibri"/>
          <w:lang w:val="hu-HU"/>
        </w:rPr>
        <w:t>Vekov</w:t>
      </w:r>
      <w:proofErr w:type="spellEnd"/>
      <w:r>
        <w:rPr>
          <w:rFonts w:ascii="Calibri" w:hAnsi="Calibri" w:cs="Calibri"/>
          <w:lang w:val="hu-HU"/>
        </w:rPr>
        <w:t xml:space="preserve"> Károly </w:t>
      </w:r>
      <w:r w:rsidRPr="00A15346">
        <w:rPr>
          <w:rFonts w:ascii="Calibri" w:hAnsi="Calibri" w:cs="Calibri"/>
          <w:i/>
          <w:iCs/>
          <w:lang w:val="hu-HU"/>
        </w:rPr>
        <w:t xml:space="preserve">Áldozatok és </w:t>
      </w:r>
      <w:proofErr w:type="spellStart"/>
      <w:r w:rsidRPr="00A15346">
        <w:rPr>
          <w:rFonts w:ascii="Calibri" w:hAnsi="Calibri" w:cs="Calibri"/>
          <w:i/>
          <w:iCs/>
          <w:lang w:val="hu-HU"/>
        </w:rPr>
        <w:t>áldozottak</w:t>
      </w:r>
      <w:proofErr w:type="spellEnd"/>
      <w:r>
        <w:rPr>
          <w:rFonts w:ascii="Calibri" w:hAnsi="Calibri" w:cs="Calibri"/>
          <w:lang w:val="hu-HU"/>
        </w:rPr>
        <w:t xml:space="preserve"> című köteteit. Újhelyi Kinga színésznő – Szabó K. István rendezésében – mutatja be a Dancs Rózsa </w:t>
      </w:r>
      <w:r w:rsidRPr="00CE2892">
        <w:rPr>
          <w:rFonts w:ascii="Calibri" w:hAnsi="Calibri" w:cs="Calibri"/>
          <w:i/>
          <w:iCs/>
          <w:lang w:val="hu-HU"/>
        </w:rPr>
        <w:t>Pokoljárás</w:t>
      </w:r>
      <w:r>
        <w:rPr>
          <w:rFonts w:ascii="Calibri" w:hAnsi="Calibri" w:cs="Calibri"/>
          <w:lang w:val="hu-HU"/>
        </w:rPr>
        <w:t xml:space="preserve"> című műve alapján született, </w:t>
      </w:r>
      <w:r w:rsidRPr="00CE2892">
        <w:rPr>
          <w:rFonts w:ascii="Calibri" w:hAnsi="Calibri" w:cs="Calibri"/>
          <w:i/>
          <w:iCs/>
          <w:lang w:val="hu-HU"/>
        </w:rPr>
        <w:t>Anyaöl</w:t>
      </w:r>
      <w:r>
        <w:rPr>
          <w:rFonts w:ascii="Calibri" w:hAnsi="Calibri" w:cs="Calibri"/>
          <w:lang w:val="hu-HU"/>
        </w:rPr>
        <w:t xml:space="preserve"> címet viselő </w:t>
      </w:r>
      <w:r w:rsidR="00CE2892">
        <w:rPr>
          <w:rFonts w:ascii="Calibri" w:hAnsi="Calibri" w:cs="Calibri"/>
          <w:lang w:val="hu-HU"/>
        </w:rPr>
        <w:t>monodrámáját</w:t>
      </w:r>
      <w:r>
        <w:rPr>
          <w:rFonts w:ascii="Calibri" w:hAnsi="Calibri" w:cs="Calibri"/>
          <w:lang w:val="hu-HU"/>
        </w:rPr>
        <w:t xml:space="preserve">, mely a Petőfi Irodalmi Múzeum és </w:t>
      </w:r>
      <w:r w:rsidRPr="00A15346">
        <w:rPr>
          <w:rFonts w:ascii="Calibri" w:hAnsi="Calibri" w:cs="Calibri"/>
          <w:lang w:val="hu-HU"/>
        </w:rPr>
        <w:t xml:space="preserve">a debreceni Csokonai Színház közös produkciója. Az előadásra a Temesvári Csiki Gergely Állami </w:t>
      </w:r>
      <w:r w:rsidRPr="002B4ED9">
        <w:rPr>
          <w:rFonts w:ascii="Calibri" w:hAnsi="Calibri" w:cs="Calibri"/>
          <w:lang w:val="hu-HU"/>
        </w:rPr>
        <w:t xml:space="preserve">Magyar Színház stúdiótermében kerül sor. A nap fénypontjaként – 18 órától – kerül sor az Új Ezredév Református Központ templomának avatóünnepségére, 20 órától pedig a Muzsikás Együttes előadását </w:t>
      </w:r>
      <w:r w:rsidRPr="00CE2892">
        <w:rPr>
          <w:rFonts w:ascii="Calibri" w:hAnsi="Calibri" w:cs="Calibri"/>
          <w:lang w:val="hu-HU"/>
        </w:rPr>
        <w:t xml:space="preserve">láthatják az érdeklődők. </w:t>
      </w:r>
    </w:p>
    <w:p w14:paraId="4184D42E" w14:textId="3996F77E" w:rsidR="00CE2892" w:rsidRDefault="00A15346" w:rsidP="00CE2892">
      <w:pPr>
        <w:jc w:val="both"/>
        <w:rPr>
          <w:rFonts w:ascii="Calibri" w:hAnsi="Calibri" w:cs="Calibri"/>
          <w:lang w:val="hu-HU"/>
        </w:rPr>
      </w:pPr>
      <w:r w:rsidRPr="00CE2892">
        <w:rPr>
          <w:rFonts w:ascii="Calibri" w:hAnsi="Calibri" w:cs="Calibri"/>
          <w:lang w:val="hu-HU"/>
        </w:rPr>
        <w:t xml:space="preserve">December 16-án </w:t>
      </w:r>
      <w:r w:rsidR="002B4ED9" w:rsidRPr="00CE2892">
        <w:rPr>
          <w:rFonts w:ascii="Calibri" w:hAnsi="Calibri" w:cs="Calibri"/>
          <w:lang w:val="hu-HU"/>
        </w:rPr>
        <w:t xml:space="preserve">10 órától </w:t>
      </w:r>
      <w:r w:rsidRPr="00CE2892">
        <w:rPr>
          <w:rFonts w:ascii="Calibri" w:hAnsi="Calibri" w:cs="Calibri"/>
          <w:lang w:val="hu-HU"/>
        </w:rPr>
        <w:t xml:space="preserve">a Bartók Béla Elméleti Líceumban a Temesvári Forradalom Napját tartják, ahol élő könyvtárra, rendkívüli osztályfőnök órákra és egyéb emlékező rendezvényekre is sor kerül, </w:t>
      </w:r>
      <w:r w:rsidR="002B4ED9" w:rsidRPr="00CE2892">
        <w:rPr>
          <w:rFonts w:ascii="Calibri" w:hAnsi="Calibri" w:cs="Calibri"/>
          <w:lang w:val="hu-HU"/>
        </w:rPr>
        <w:t>18 órától pedig ökume</w:t>
      </w:r>
      <w:bookmarkStart w:id="0" w:name="_GoBack"/>
      <w:bookmarkEnd w:id="0"/>
      <w:r w:rsidR="002B4ED9" w:rsidRPr="00CE2892">
        <w:rPr>
          <w:rFonts w:ascii="Calibri" w:hAnsi="Calibri" w:cs="Calibri"/>
          <w:lang w:val="hu-HU"/>
        </w:rPr>
        <w:t>nikus istentiszteletet tartanak a Temesvár-belvárosi Református Templomban, erdélyi egyházi kórusok részvételével. Ugyanitt – az emlékhét zárásaként</w:t>
      </w:r>
      <w:r w:rsidR="002B4ED9" w:rsidRPr="002B4ED9">
        <w:rPr>
          <w:rFonts w:ascii="Calibri" w:hAnsi="Calibri" w:cs="Calibri"/>
          <w:lang w:val="hu-HU"/>
        </w:rPr>
        <w:t>, 19 órától – felelevenítik a történelmi eseményeket a legendás temesvári élőlánc újra</w:t>
      </w:r>
      <w:r w:rsidR="002B4ED9">
        <w:rPr>
          <w:rFonts w:ascii="Calibri" w:hAnsi="Calibri" w:cs="Calibri"/>
          <w:lang w:val="hu-HU"/>
        </w:rPr>
        <w:t xml:space="preserve"> </w:t>
      </w:r>
      <w:r w:rsidR="002B4ED9" w:rsidRPr="002B4ED9">
        <w:rPr>
          <w:rFonts w:ascii="Calibri" w:hAnsi="Calibri" w:cs="Calibri"/>
          <w:lang w:val="hu-HU"/>
        </w:rPr>
        <w:t xml:space="preserve">játszásával, végezetül pedig fényfestésre (video </w:t>
      </w:r>
      <w:proofErr w:type="spellStart"/>
      <w:r w:rsidR="002B4ED9" w:rsidRPr="002B4ED9">
        <w:rPr>
          <w:rFonts w:ascii="Calibri" w:hAnsi="Calibri" w:cs="Calibri"/>
          <w:lang w:val="hu-HU"/>
        </w:rPr>
        <w:t>mapping</w:t>
      </w:r>
      <w:proofErr w:type="spellEnd"/>
      <w:r w:rsidR="002B4ED9" w:rsidRPr="002B4ED9">
        <w:rPr>
          <w:rFonts w:ascii="Calibri" w:hAnsi="Calibri" w:cs="Calibri"/>
          <w:lang w:val="hu-HU"/>
        </w:rPr>
        <w:t>-re) kerül sor</w:t>
      </w:r>
      <w:r w:rsidR="00CE2892">
        <w:rPr>
          <w:rFonts w:ascii="Calibri" w:hAnsi="Calibri" w:cs="Calibri"/>
          <w:lang w:val="hu-HU"/>
        </w:rPr>
        <w:t xml:space="preserve">, mely során </w:t>
      </w:r>
      <w:proofErr w:type="spellStart"/>
      <w:r w:rsidR="00CE2892">
        <w:rPr>
          <w:rFonts w:ascii="Calibri" w:hAnsi="Calibri" w:cs="Calibri"/>
          <w:lang w:val="hu-HU"/>
        </w:rPr>
        <w:t>Bordos</w:t>
      </w:r>
      <w:proofErr w:type="spellEnd"/>
      <w:r w:rsidR="00CE2892">
        <w:rPr>
          <w:rFonts w:ascii="Calibri" w:hAnsi="Calibri" w:cs="Calibri"/>
          <w:lang w:val="hu-HU"/>
        </w:rPr>
        <w:t xml:space="preserve"> László Zsolt (</w:t>
      </w:r>
      <w:proofErr w:type="spellStart"/>
      <w:r w:rsidR="00CE2892">
        <w:rPr>
          <w:rFonts w:ascii="Calibri" w:hAnsi="Calibri" w:cs="Calibri"/>
          <w:lang w:val="hu-HU"/>
        </w:rPr>
        <w:t>Bordos</w:t>
      </w:r>
      <w:proofErr w:type="spellEnd"/>
      <w:r w:rsidR="00CE2892">
        <w:rPr>
          <w:rFonts w:ascii="Calibri" w:hAnsi="Calibri" w:cs="Calibri"/>
          <w:lang w:val="hu-HU"/>
        </w:rPr>
        <w:t xml:space="preserve"> </w:t>
      </w:r>
      <w:proofErr w:type="spellStart"/>
      <w:r w:rsidR="00CE2892">
        <w:rPr>
          <w:rFonts w:ascii="Calibri" w:hAnsi="Calibri" w:cs="Calibri"/>
          <w:lang w:val="hu-HU"/>
        </w:rPr>
        <w:t>Artworks</w:t>
      </w:r>
      <w:proofErr w:type="spellEnd"/>
      <w:r w:rsidR="00CE2892">
        <w:rPr>
          <w:rFonts w:ascii="Calibri" w:hAnsi="Calibri" w:cs="Calibri"/>
          <w:lang w:val="hu-HU"/>
        </w:rPr>
        <w:t xml:space="preserve">) világhírű művész munkáját csodálhatják meg a jelenlévők. </w:t>
      </w:r>
    </w:p>
    <w:p w14:paraId="2AD84EB0" w14:textId="0E8625F4" w:rsidR="002B4ED9" w:rsidRDefault="002B4ED9" w:rsidP="002B4ED9">
      <w:pPr>
        <w:jc w:val="both"/>
        <w:rPr>
          <w:rFonts w:ascii="Calibri" w:hAnsi="Calibri" w:cs="Calibri"/>
          <w:lang w:val="hu-HU"/>
        </w:rPr>
      </w:pPr>
      <w:r>
        <w:rPr>
          <w:rFonts w:ascii="Calibri" w:hAnsi="Calibri" w:cs="Calibri"/>
          <w:lang w:val="hu-HU"/>
        </w:rPr>
        <w:t xml:space="preserve">A szervezők minden érdeklődőt szeretettel várnak az emlékhét </w:t>
      </w:r>
      <w:r w:rsidR="00CE2892">
        <w:rPr>
          <w:rFonts w:ascii="Calibri" w:hAnsi="Calibri" w:cs="Calibri"/>
          <w:lang w:val="hu-HU"/>
        </w:rPr>
        <w:t>programjaira.</w:t>
      </w:r>
    </w:p>
    <w:p w14:paraId="57175A48" w14:textId="16066391" w:rsidR="002B4ED9" w:rsidRDefault="002B4ED9" w:rsidP="002B4ED9">
      <w:pPr>
        <w:jc w:val="both"/>
        <w:rPr>
          <w:rFonts w:ascii="Calibri" w:hAnsi="Calibri" w:cs="Calibri"/>
          <w:lang w:val="hu-HU"/>
        </w:rPr>
      </w:pPr>
      <w:r>
        <w:rPr>
          <w:rFonts w:ascii="Calibri" w:hAnsi="Calibri" w:cs="Calibri"/>
          <w:lang w:val="hu-HU"/>
        </w:rPr>
        <w:t xml:space="preserve">Az esemény részletes programja IDE kattintva érhető el. </w:t>
      </w:r>
    </w:p>
    <w:p w14:paraId="0E2663BC" w14:textId="71CCCAF3" w:rsidR="002B4ED9" w:rsidRDefault="002B4ED9" w:rsidP="002B4ED9">
      <w:pPr>
        <w:jc w:val="both"/>
        <w:rPr>
          <w:rFonts w:ascii="Calibri" w:hAnsi="Calibri" w:cs="Calibri"/>
          <w:lang w:val="hu-HU"/>
        </w:rPr>
      </w:pPr>
    </w:p>
    <w:p w14:paraId="05A0751D" w14:textId="785BDE1C" w:rsidR="00915029" w:rsidRPr="002B4ED9" w:rsidRDefault="002B4ED9" w:rsidP="002B4ED9">
      <w:pPr>
        <w:jc w:val="both"/>
        <w:rPr>
          <w:rFonts w:ascii="Calibri" w:hAnsi="Calibri" w:cs="Calibri"/>
          <w:b/>
          <w:i/>
          <w:iCs/>
          <w:lang w:val="hu-HU"/>
        </w:rPr>
      </w:pPr>
      <w:r w:rsidRPr="002B4ED9">
        <w:rPr>
          <w:rFonts w:ascii="Calibri" w:hAnsi="Calibri" w:cs="Calibri"/>
          <w:i/>
          <w:iCs/>
          <w:lang w:val="hu-HU"/>
        </w:rPr>
        <w:t>Az Erdélyi Magyar Nemzeti Tanács sajtóirodája</w:t>
      </w:r>
    </w:p>
    <w:sectPr w:rsidR="00915029" w:rsidRPr="002B4E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57D7D" w14:textId="77777777" w:rsidR="00C03DF2" w:rsidRDefault="00C03DF2" w:rsidP="007E472B">
      <w:pPr>
        <w:spacing w:after="0" w:line="240" w:lineRule="auto"/>
      </w:pPr>
      <w:r>
        <w:separator/>
      </w:r>
    </w:p>
  </w:endnote>
  <w:endnote w:type="continuationSeparator" w:id="0">
    <w:p w14:paraId="0B8C2B83" w14:textId="77777777" w:rsidR="00C03DF2" w:rsidRDefault="00C03DF2" w:rsidP="007E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ED99C" w14:textId="77777777" w:rsidR="00C03DF2" w:rsidRDefault="00C03DF2" w:rsidP="007E472B">
      <w:pPr>
        <w:spacing w:after="0" w:line="240" w:lineRule="auto"/>
      </w:pPr>
      <w:r>
        <w:separator/>
      </w:r>
    </w:p>
  </w:footnote>
  <w:footnote w:type="continuationSeparator" w:id="0">
    <w:p w14:paraId="684C12CE" w14:textId="77777777" w:rsidR="00C03DF2" w:rsidRDefault="00C03DF2" w:rsidP="007E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37AF" w14:textId="1E11901D" w:rsidR="007E472B" w:rsidRDefault="007E472B">
    <w:pPr>
      <w:pStyle w:val="Header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2D27CAF" wp14:editId="5D748379">
          <wp:simplePos x="0" y="0"/>
          <wp:positionH relativeFrom="column">
            <wp:posOffset>1666875</wp:posOffset>
          </wp:positionH>
          <wp:positionV relativeFrom="paragraph">
            <wp:posOffset>-180975</wp:posOffset>
          </wp:positionV>
          <wp:extent cx="2585085" cy="1022350"/>
          <wp:effectExtent l="0" t="0" r="0" b="0"/>
          <wp:wrapTopAndBottom/>
          <wp:docPr id="1" name="Kép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7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5085" cy="1022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3B97"/>
    <w:multiLevelType w:val="hybridMultilevel"/>
    <w:tmpl w:val="B57E1816"/>
    <w:lvl w:ilvl="0" w:tplc="7332C4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C56D2"/>
    <w:multiLevelType w:val="hybridMultilevel"/>
    <w:tmpl w:val="6254C47A"/>
    <w:lvl w:ilvl="0" w:tplc="EFD41E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43"/>
    <w:rsid w:val="000C3B00"/>
    <w:rsid w:val="001D76E6"/>
    <w:rsid w:val="00254800"/>
    <w:rsid w:val="002B4ED9"/>
    <w:rsid w:val="00341797"/>
    <w:rsid w:val="00491C44"/>
    <w:rsid w:val="004F4843"/>
    <w:rsid w:val="005E4B61"/>
    <w:rsid w:val="007E472B"/>
    <w:rsid w:val="00915029"/>
    <w:rsid w:val="00A15346"/>
    <w:rsid w:val="00B366E1"/>
    <w:rsid w:val="00C03DF2"/>
    <w:rsid w:val="00CE2892"/>
    <w:rsid w:val="00D062D1"/>
    <w:rsid w:val="00E8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E92F1"/>
  <w15:chartTrackingRefBased/>
  <w15:docId w15:val="{0B42FCD5-5FFC-4542-996A-B05ABACC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0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72B"/>
  </w:style>
  <w:style w:type="paragraph" w:styleId="Footer">
    <w:name w:val="footer"/>
    <w:basedOn w:val="Normal"/>
    <w:link w:val="FooterChar"/>
    <w:uiPriority w:val="99"/>
    <w:unhideWhenUsed/>
    <w:rsid w:val="007E4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T450</dc:creator>
  <cp:keywords/>
  <dc:description/>
  <cp:lastModifiedBy>T450</cp:lastModifiedBy>
  <cp:revision>3</cp:revision>
  <dcterms:created xsi:type="dcterms:W3CDTF">2019-12-02T14:59:00Z</dcterms:created>
  <dcterms:modified xsi:type="dcterms:W3CDTF">2019-12-02T17:24:00Z</dcterms:modified>
</cp:coreProperties>
</file>